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14" w:rsidRPr="00732414" w:rsidRDefault="00732414" w:rsidP="00732414">
      <w:pPr>
        <w:jc w:val="both"/>
        <w:rPr>
          <w:rFonts w:ascii="Verdana" w:hAnsi="Verdana"/>
          <w:b/>
        </w:rPr>
      </w:pPr>
      <w:r>
        <w:rPr>
          <w:rFonts w:ascii="Verdana" w:hAnsi="Verdana"/>
        </w:rPr>
        <w:t xml:space="preserve">                                </w:t>
      </w:r>
      <w:r w:rsidRPr="00732414">
        <w:rPr>
          <w:rFonts w:ascii="Verdana" w:hAnsi="Verdana"/>
          <w:b/>
        </w:rPr>
        <w:t>Enigma Otiliei</w:t>
      </w:r>
      <w:r w:rsidRPr="00732414">
        <w:rPr>
          <w:rFonts w:ascii="Verdana" w:hAnsi="Verdana"/>
          <w:b/>
        </w:rPr>
        <w:t xml:space="preserve"> </w:t>
      </w:r>
      <w:r w:rsidRPr="00732414">
        <w:rPr>
          <w:rFonts w:ascii="Verdana" w:hAnsi="Verdana"/>
          <w:b/>
        </w:rPr>
        <w:t>de George Calinescu</w:t>
      </w:r>
    </w:p>
    <w:p w:rsidR="00732414" w:rsidRPr="00732414" w:rsidRDefault="00732414" w:rsidP="00732414">
      <w:pPr>
        <w:jc w:val="both"/>
        <w:rPr>
          <w:rFonts w:ascii="Verdana" w:hAnsi="Verdana"/>
          <w:b/>
        </w:rPr>
      </w:pPr>
      <w:r w:rsidRPr="00732414">
        <w:rPr>
          <w:rFonts w:ascii="Verdana" w:hAnsi="Verdana"/>
          <w:b/>
        </w:rPr>
        <w:t xml:space="preserve">                                              Romanul realist</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Romanul</w:t>
      </w:r>
      <w:r w:rsidRPr="00732414">
        <w:rPr>
          <w:rFonts w:ascii="Verdana" w:hAnsi="Verdana"/>
        </w:rPr>
        <w:t xml:space="preserve"> este specia genului epic, in proza, de mare intindere, cu o actiune desfasurata pe mai multe planuri narative, cu un numar mare de personaje complexe, caractere puternice, deja formate, cu multiple conflicte, o intriga atent construita si care, prin intermediul actiunii, reflecta realitatea vietii cotidiene.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La aparitia „Enigmei Otiliei", in 1938 (in doua volume), romanul, ca specie a literaturii avusese o evolutie extrem de rapida, dominand literatura romaneasca interbelica. George Calinescu este autorul primelor romane citadine de tip clasic. Prin „Enigma Otiliei" el aduce o viziune originala, moderna.</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Opera</w:t>
      </w:r>
      <w:r w:rsidRPr="00732414">
        <w:rPr>
          <w:rFonts w:ascii="Verdana" w:hAnsi="Verdana"/>
        </w:rPr>
        <w:t xml:space="preserve"> se incadreaza in tipul de roman realist, balzacian (de observatie sociala), interbelic. O prima trasatura a acestui tip de roman este perspectiva narativa obiectiva, adica viziunea din „spate”, care implica prezenta naratiunii la persoana a III-a si a unui narator obiectiv, omniscient. Acesta este deci detasat, nu se implica in evenimentele pe care le relateaza, nu comenteaza actiunile personajelor.</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O scena semnificativa</w:t>
      </w:r>
      <w:r w:rsidRPr="00732414">
        <w:rPr>
          <w:rFonts w:ascii="Verdana" w:hAnsi="Verdana"/>
        </w:rPr>
        <w:t>, prin care se pune in evidenta acest tip de viziune, cu narator obiectiv este scena primului atac cerebral al lui mos Costache. Naratorul observa cu detasare cum toti membrii familiei care voiau sa intre in posesia averii, cautau semne ale acesteia prin casa, cum toti se asaza la masa, mamanca si poarta diferite conversatii, fara sa se intereseze de starea batranului prezent langa ei.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Singura exceptie o constituie Felix si Otilia, atenti si ingrijorati, interesati cu adevarat de sanatatea lui mos Costache.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Naratorul prezinta detasat, neimplicat faptele, nu comenteaza evenimentele, nu face nicio apreciere referitoare la atitudinea personajelor, ci lasa cititorul sa descopere singur trasaturile de caracter ale acestora si modul lor de a gandi.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A doua trasatura</w:t>
      </w:r>
      <w:r w:rsidRPr="00732414">
        <w:rPr>
          <w:rFonts w:ascii="Verdana" w:hAnsi="Verdana"/>
        </w:rPr>
        <w:t xml:space="preserve"> a acestui tip de roman o constituie cronologia evenimentelor din opera. Actiunea este prezentata linear, de la venirea tanarului Felix in casa lui mos Costache, pana la plecarea Otiliei cu Pascalopol la Paris. Sunt evidentiate trairile tanarului, emotiile, sentimentele fata de Otilia, discutiile importante cu aceasta, privind destinul lor, precum si relatiile degradate din familia Tulea, in raport cu familia Giurgiuveanu.</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Tema operei</w:t>
      </w:r>
      <w:r w:rsidRPr="00732414">
        <w:rPr>
          <w:rFonts w:ascii="Verdana" w:hAnsi="Verdana"/>
        </w:rPr>
        <w:t xml:space="preserve"> o constituie infatisarea societatii bucurestene de la inceputul secolului XX, reprezentand o adevarata fresca a unei lumi, dar, in acelasi timp si istoria unei formari, fiind urmarit destinul unui adolescent care parcurge anii iubirii si ai pregatirii profesionale. Tema este realizata prin prezentarea a doua principale planuri epice: unul urmareste problema mostenirii lui Costache Giurgiuveanu, iar celalalt destinul nepotului sau, tanarul Felix Sima, in procesul devenirii </w:t>
      </w:r>
      <w:proofErr w:type="gramStart"/>
      <w:r w:rsidRPr="00732414">
        <w:rPr>
          <w:rFonts w:ascii="Verdana" w:hAnsi="Verdana"/>
        </w:rPr>
        <w:t>sale.Titlul</w:t>
      </w:r>
      <w:proofErr w:type="gramEnd"/>
      <w:r w:rsidRPr="00732414">
        <w:rPr>
          <w:rFonts w:ascii="Verdana" w:hAnsi="Verdana"/>
        </w:rPr>
        <w:t xml:space="preserve"> initial „Parintii Otiliei”, reflecta ideea balzaciana a paternitatii, dar a fost schimbat din motive editoriale, directionand astfel atentia cititorului spre personajul feminin.</w:t>
      </w:r>
    </w:p>
    <w:p w:rsidR="00732414" w:rsidRPr="00732414" w:rsidRDefault="00732414" w:rsidP="00732414">
      <w:pPr>
        <w:jc w:val="both"/>
        <w:rPr>
          <w:rFonts w:ascii="Verdana" w:hAnsi="Verdana"/>
        </w:rPr>
      </w:pPr>
      <w:r>
        <w:rPr>
          <w:rFonts w:ascii="Verdana" w:hAnsi="Verdana"/>
        </w:rPr>
        <w:lastRenderedPageBreak/>
        <w:t xml:space="preserve">         </w:t>
      </w:r>
      <w:r w:rsidRPr="00732414">
        <w:rPr>
          <w:rFonts w:ascii="Verdana" w:hAnsi="Verdana"/>
          <w:b/>
        </w:rPr>
        <w:t>Patru elemente de constructi</w:t>
      </w:r>
      <w:r w:rsidRPr="00732414">
        <w:rPr>
          <w:rFonts w:ascii="Verdana" w:hAnsi="Verdana"/>
          <w:b/>
        </w:rPr>
        <w:t>e</w:t>
      </w:r>
      <w:r w:rsidRPr="00732414">
        <w:rPr>
          <w:rFonts w:ascii="Verdana" w:hAnsi="Verdana"/>
        </w:rPr>
        <w:t xml:space="preserve"> a operei sunt importante pentru intelegerea semnificatiilor textului: incipitul, actiunea, relatiile spatiale si temporale, conflictul.</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 xml:space="preserve"> </w:t>
      </w:r>
      <w:r w:rsidRPr="00732414">
        <w:rPr>
          <w:rFonts w:ascii="Verdana" w:hAnsi="Verdana"/>
          <w:b/>
        </w:rPr>
        <w:t>Incipitul</w:t>
      </w:r>
      <w:r w:rsidRPr="00732414">
        <w:rPr>
          <w:rFonts w:ascii="Verdana" w:hAnsi="Verdana"/>
        </w:rPr>
        <w:t xml:space="preserve">, partea introductiva a oricarei opere literare, care </w:t>
      </w:r>
      <w:proofErr w:type="gramStart"/>
      <w:r w:rsidRPr="00732414">
        <w:rPr>
          <w:rFonts w:ascii="Verdana" w:hAnsi="Verdana"/>
        </w:rPr>
        <w:t>are</w:t>
      </w:r>
      <w:proofErr w:type="gramEnd"/>
      <w:r w:rsidRPr="00732414">
        <w:rPr>
          <w:rFonts w:ascii="Verdana" w:hAnsi="Verdana"/>
        </w:rPr>
        <w:t xml:space="preserve"> anumite consecinte in derularea evenimentelor, indeplineste anuminte roluri, printre care: introducerea cititorului in lumea fictionala, prezentarea unor personaje si fixarea coordonatelor spatio-temporale.</w:t>
      </w:r>
    </w:p>
    <w:p w:rsidR="00732414" w:rsidRPr="00732414" w:rsidRDefault="00732414" w:rsidP="00732414">
      <w:pPr>
        <w:jc w:val="both"/>
        <w:rPr>
          <w:rFonts w:ascii="Verdana" w:hAnsi="Verdana"/>
        </w:rPr>
      </w:pPr>
      <w:r w:rsidRPr="00732414">
        <w:rPr>
          <w:rFonts w:ascii="Verdana" w:hAnsi="Verdana"/>
          <w:b/>
        </w:rPr>
        <w:t xml:space="preserve">         </w:t>
      </w:r>
      <w:r w:rsidRPr="00732414">
        <w:rPr>
          <w:rFonts w:ascii="Verdana" w:hAnsi="Verdana"/>
          <w:b/>
        </w:rPr>
        <w:t>Incipitul romanului</w:t>
      </w:r>
      <w:r w:rsidRPr="00732414">
        <w:rPr>
          <w:rFonts w:ascii="Verdana" w:hAnsi="Verdana"/>
        </w:rPr>
        <w:t xml:space="preserve"> realist fixeaza veridic cadrul temporal „Intr-o seara de la inceputul lui iulie 1909” si spatial, prin descrierea strazii Antim din Bucuresti, a arhitecturii casei lui mos Costache, a interiorului casei acestuia, prezinta principalele personaje si sugereaza conflictul. Simetria incipitului cu finalul se realizeaza prin descrierea strazii si a casei lui mos Costache, din perspectiva lui Felix in doua momente diferite ale existentei lui.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Replica „Aici nu sta nimeni”, rostita initial de mos Costache, reflecta teama avarului de necunoscut, iar in final reflecta destramarea familiei si conditia tragica si fragila a fiintei umane.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Actiunea romanului</w:t>
      </w:r>
      <w:r w:rsidRPr="00732414">
        <w:rPr>
          <w:rFonts w:ascii="Verdana" w:hAnsi="Verdana"/>
        </w:rPr>
        <w:t xml:space="preserve"> incepe cu venirea la Bucuresti a tanarului Felix Sima, un orfan care terminase liceul la Iasi si voia sa devina medic. El soseste in casa unchiului sau, Costache Giurgiuveanu. Acesta o creste pe Otilia Marculescu, fiica sa vitrega, cu intentia de a o infia. Giurgiuveanu are o sora, Aglae Tulea, care o considera pe Otilia un pericol pentru mostenire.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Lupta pentru mostenirea batranului este data de Aglae si de ginerele ei, Stanica Ratiu. Fiecare doreste sa puna mana pe banii lui Costache. Tocmai de aceea ei vin foarte des in casa lui si vor sa fie siguri ca batranul nu o infiaza pe Otilia si nici nu face vreun testament. Cei doi banuiesc ca mos Costache tine ascunsa in casa o mare suma de bani. La un moment dat, mos Costache, in urma unui efort mare, are un atac cerebral si atunci Aglae isi aduce toata familia in casa batranului, asteptandu-i moartea. Totusi Costache isi revine, dar mai tarziu, banii sunt furati de arivistul Stanica Ratiu, chiar de sub salteaua bolnavului paralizat, ceea ce produce moartea batranului.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Reperele spatiale si cele temporale</w:t>
      </w:r>
      <w:r w:rsidRPr="00732414">
        <w:rPr>
          <w:rFonts w:ascii="Verdana" w:hAnsi="Verdana"/>
        </w:rPr>
        <w:t xml:space="preserve"> constituie un alt element de constructie a romanului. Ele sunt realizate in metoda realist-balzaciana: situarea exacta a actiunii in timp si spatiu, veridicitatea sustinuta prin detaliile topografice (strada Antim, strada Sfintii Apostoli, Bucuresti), descrierea strazii in maniera realista, finetea observatiei si notarea detaliului semnificativ. Caracteristicile arhitecturale ale strazii si ale casei lui mos Costache sunt surprinse de ochiul „ochiul unui estet”, din perspectiva naratorului specializat, desi observatia ii este atribuita personajului-reflector, Felix Sima, care cauta o anumita casa.</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 xml:space="preserve">Familiarizarea cu mediul, prin procedeul restrangerii treptate a cadrului, de la strada la casa, la interioare, la fizionomia si gesturile locatarilor, este o modalitate de patrundere a psihologiei personajelor din acest spatiu, prin reconstituirea atmosferei. Strada si casa lui mos Costache sugereaza, prin detaliile surprinse, </w:t>
      </w:r>
      <w:r w:rsidRPr="00732414">
        <w:rPr>
          <w:rFonts w:ascii="Verdana" w:hAnsi="Verdana"/>
        </w:rPr>
        <w:lastRenderedPageBreak/>
        <w:t>contrastul dintre pretentia de confort si bun gust a unur locatari bogati, burghezi imbogatiti candva si realitate: inculti (aspectul de kitsch), amestecul de stiluri arhitecturale incompatibile), zgarciti (case mici cu ornamente din materiale ieftine), snobi (imitarea arhitecturii clasice), dela-satori (urme vizibile ale umezelii si ale uscaciunii, impresia de paragina). Arhitectura sugereaza imaginea unei lumi in declin, care a avut candva energia necesara pentru a dobandi avere, dar nu si fondul cultural.</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Conflictul romanului</w:t>
      </w:r>
      <w:r w:rsidRPr="00732414">
        <w:rPr>
          <w:rFonts w:ascii="Verdana" w:hAnsi="Verdana"/>
        </w:rPr>
        <w:t xml:space="preserve"> se bazeaza pe relatiile dintre doua familii inrudite, care sugereaza universul social prin tipurile umane realizate. O familie este a lui Costache Giurgiuveanu, posesorul averii, care o </w:t>
      </w:r>
      <w:proofErr w:type="gramStart"/>
      <w:r w:rsidRPr="00732414">
        <w:rPr>
          <w:rFonts w:ascii="Verdana" w:hAnsi="Verdana"/>
        </w:rPr>
        <w:t>are</w:t>
      </w:r>
      <w:proofErr w:type="gramEnd"/>
      <w:r w:rsidRPr="00732414">
        <w:rPr>
          <w:rFonts w:ascii="Verdana" w:hAnsi="Verdana"/>
        </w:rPr>
        <w:t xml:space="preserve"> in grija pe Otilia Marcules-cu, adolescenta orfana, fiica celei de-a doua sotii decedate a acestuia. Aici patrunde Felix Sima, fiul surorii batranului, care vine la Bucuresti pentru a studia Medicina si locuieste la tutorele sau legal, mos Costache. A doua familie vecina si inrudita, care aspira la mostenirea averii batranului, este familia surorii acestuia, Aglae. Clanul Tulea este alcatuit din sotul Simion Tulea, cei trei copii ai lor: Olimpia, Aurica si Titi.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In aceasta familie patrunde Stanica Ratiu pentru a obtine zestrea, ca sot al Olimpiei. Istoria unei mosteniri include doua conflicte succesorale: primul este iscat in jurul averii lui Mos Costache (adversitatea manifestata de Aglae impotrva orfanei Otilia), al doilea destrama familia Tulea (interesul lui Stanica pentru averea batranului). Conflictul erotic priveste rivalitatea adolescentului Felix si a maturului Pascalopol pentru mana Otiliei.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Personajul principal masculin</w:t>
      </w:r>
      <w:r w:rsidRPr="00732414">
        <w:rPr>
          <w:rFonts w:ascii="Verdana" w:hAnsi="Verdana"/>
        </w:rPr>
        <w:t xml:space="preserve"> al acestui roman este Costache Giurgiuveanu, acel personaj in jurul caruia se construieste actiunea, a carui avere polarizeaza aparitia celorlalte personaje.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Statutul social</w:t>
      </w:r>
      <w:r w:rsidRPr="00732414">
        <w:rPr>
          <w:rFonts w:ascii="Verdana" w:hAnsi="Verdana"/>
        </w:rPr>
        <w:t xml:space="preserve"> evidentiaza un personaj cu o avere impresionanta, care include case cu chiriasi si restaurante. Psihologic, personajul pare a se lasa influ-entat de opiniile celor din jur, chiar acestea, de multe ori sunt rauvoitoare. De exemplu, lui Costache pare a-i fi teama de parerea surorii sale, de vorba ei aspra si de sarcasmul ei cu privire la Otilia, de aceea prefera sa nu intocmeasca testament sau sa nu o infieze.</w:t>
      </w:r>
    </w:p>
    <w:p w:rsidR="00732414" w:rsidRPr="00732414" w:rsidRDefault="00732414" w:rsidP="00732414">
      <w:pPr>
        <w:jc w:val="both"/>
        <w:rPr>
          <w:rFonts w:ascii="Verdana" w:hAnsi="Verdana"/>
        </w:rPr>
      </w:pPr>
      <w:r w:rsidRPr="00732414">
        <w:rPr>
          <w:rFonts w:ascii="Verdana" w:hAnsi="Verdana"/>
          <w:b/>
        </w:rPr>
        <w:t xml:space="preserve">            </w:t>
      </w:r>
      <w:r w:rsidRPr="00732414">
        <w:rPr>
          <w:rFonts w:ascii="Verdana" w:hAnsi="Verdana"/>
          <w:b/>
        </w:rPr>
        <w:t>Statutul moral</w:t>
      </w:r>
      <w:r w:rsidRPr="00732414">
        <w:rPr>
          <w:rFonts w:ascii="Verdana" w:hAnsi="Verdana"/>
        </w:rPr>
        <w:t xml:space="preserve"> pune accent pe trasatura sa dominanta de caracter, avaritia. Aceasta este evidentiata in numeroase scene: batranul gaseste langa masa de joc de carti o moneda si pretinde ca este a lui, are o lista prin care sa justifice cheltuielile pentru Felix, in care trece lucruri pe care nu i le-a cumparat niciodata, vinde chiriasilor sai, studenti la Medicina, seringi refolosite, construieste o casa pentru Otilia din materiale refolosite, umbla imbracat cu lucruri vechi si rupte, nu-i da bani servitoarei, ca sa cumpere mancare.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Relatia cu celelalte personaje</w:t>
      </w:r>
      <w:r w:rsidRPr="00732414">
        <w:rPr>
          <w:rFonts w:ascii="Verdana" w:hAnsi="Verdana"/>
        </w:rPr>
        <w:t xml:space="preserve"> este dominata de o suspiciune permanenta, izvorata din teama de a fi jefuit. Se teme de orice nou venit, ca de un intrus nedorit, potential atentator la averea sa. Astfel, in relatie cu Felix, este initial reticent, ceea ce il face sa ii spuna acestuia, sosit pentru prima oara in casa, la inceputul romanului „nu, nu sta nimeni aici”.</w:t>
      </w:r>
    </w:p>
    <w:p w:rsidR="00732414" w:rsidRPr="00732414" w:rsidRDefault="00732414" w:rsidP="00732414">
      <w:pPr>
        <w:jc w:val="both"/>
        <w:rPr>
          <w:rFonts w:ascii="Verdana" w:hAnsi="Verdana"/>
        </w:rPr>
      </w:pPr>
      <w:r>
        <w:rPr>
          <w:rFonts w:ascii="Verdana" w:hAnsi="Verdana"/>
        </w:rPr>
        <w:lastRenderedPageBreak/>
        <w:t xml:space="preserve">               </w:t>
      </w:r>
      <w:r w:rsidRPr="00732414">
        <w:rPr>
          <w:rFonts w:ascii="Verdana" w:hAnsi="Verdana"/>
          <w:b/>
        </w:rPr>
        <w:t>In relatie cu Stanica Ratiu</w:t>
      </w:r>
      <w:r w:rsidRPr="00732414">
        <w:rPr>
          <w:rFonts w:ascii="Verdana" w:hAnsi="Verdana"/>
        </w:rPr>
        <w:t>, este extrem de precaut, deoarece il banuieste ca ii pandeste averea. Dupa primul atac cerebral, isi captuseste pantalonii si tine banii permanent la sine, situatia devenind dramatica atunci cand, dupa cel de-al doilea atac cerebral, desi ar fi scapat cu viata, Stanica Ratiu ii fura pachetul cu bani. Cand vede ca i se smulge de sub saltea tot ceea ce adunase cu patima intreaga sa existenta, moare cu groaza intiparita pe chip, articuland cu disperare: „ba-banii pu-pungasule”.</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rPr>
        <w:t>Modalitatile de caracterizare sunt diverse, personajul este privit din mai multe perspective: pentru Otilia este “papa”, “un om bun”, dar are “ciudateniile lui”, pentru Felix este “un om de treaba, dar cam ciudat”, pentru Stanica este “un pezevenghi”.</w:t>
      </w:r>
    </w:p>
    <w:p w:rsidR="00732414" w:rsidRPr="00732414" w:rsidRDefault="00732414" w:rsidP="00732414">
      <w:pPr>
        <w:jc w:val="both"/>
        <w:rPr>
          <w:rFonts w:ascii="Verdana" w:hAnsi="Verdana"/>
        </w:rPr>
      </w:pPr>
      <w:r>
        <w:rPr>
          <w:rFonts w:ascii="Verdana" w:hAnsi="Verdana"/>
        </w:rPr>
        <w:t xml:space="preserve">               </w:t>
      </w:r>
      <w:r w:rsidRPr="00732414">
        <w:rPr>
          <w:rFonts w:ascii="Verdana" w:hAnsi="Verdana"/>
          <w:b/>
        </w:rPr>
        <w:t>In opinia mea</w:t>
      </w:r>
      <w:r w:rsidRPr="00732414">
        <w:rPr>
          <w:rFonts w:ascii="Verdana" w:hAnsi="Verdana"/>
        </w:rPr>
        <w:t xml:space="preserve">, viziunea despre lume a scriitorului in acest roman este magistral subliniata, atat prin tema, cat si prin constructia personajelor. Otilia reprezinta pentru Felix o imagine a eternului feminin, iar pentru Pascalopol o enigma. Misterul personajului pare a se ascunde in replica ce pare de neinteles la inceputul </w:t>
      </w:r>
      <w:proofErr w:type="gramStart"/>
      <w:r w:rsidRPr="00732414">
        <w:rPr>
          <w:rFonts w:ascii="Verdana" w:hAnsi="Verdana"/>
        </w:rPr>
        <w:t>romanului:„</w:t>
      </w:r>
      <w:proofErr w:type="gramEnd"/>
      <w:r w:rsidRPr="00732414">
        <w:rPr>
          <w:rFonts w:ascii="Verdana" w:hAnsi="Verdana"/>
        </w:rPr>
        <w:t>noi nu traim decat patru-cinci ani”. Romancierul insusi a acordat un loc aparte acestui personaj feminin, in care marturiseste ca regaseste o parte din sine.</w:t>
      </w:r>
    </w:p>
    <w:p w:rsidR="00CB69DB" w:rsidRPr="00732414" w:rsidRDefault="00732414" w:rsidP="00732414">
      <w:pPr>
        <w:jc w:val="both"/>
        <w:rPr>
          <w:rFonts w:ascii="Verdana" w:hAnsi="Verdana"/>
        </w:rPr>
      </w:pPr>
      <w:r>
        <w:rPr>
          <w:rFonts w:ascii="Verdana" w:hAnsi="Verdana"/>
        </w:rPr>
        <w:t xml:space="preserve">              </w:t>
      </w:r>
      <w:bookmarkStart w:id="0" w:name="_GoBack"/>
      <w:bookmarkEnd w:id="0"/>
      <w:r w:rsidRPr="00732414">
        <w:rPr>
          <w:rFonts w:ascii="Verdana" w:hAnsi="Verdana"/>
        </w:rPr>
        <w:t>“Enigma Otiliei” de George Calinescu este un roman realist obiectiv de tip balzacian, prin tema abordata: mostenirea, care declanseaza si mobilizeaza energii umane care se infrunta, un roman care surprinde moravurile unei categorii a burgheziei bucurestene de la inceputul secolului al XX-lea.</w:t>
      </w:r>
    </w:p>
    <w:sectPr w:rsidR="00CB69DB" w:rsidRPr="0073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EC"/>
    <w:rsid w:val="00732414"/>
    <w:rsid w:val="007B43EC"/>
    <w:rsid w:val="00CB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20A7"/>
  <w15:chartTrackingRefBased/>
  <w15:docId w15:val="{BED9ADC5-9CDF-48D3-8117-2FE54313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2021-02-04T07:41:00Z</cp:lastPrinted>
  <dcterms:created xsi:type="dcterms:W3CDTF">2021-02-04T07:36:00Z</dcterms:created>
  <dcterms:modified xsi:type="dcterms:W3CDTF">2021-02-04T07:41:00Z</dcterms:modified>
</cp:coreProperties>
</file>