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CA6E" w14:textId="77777777" w:rsidR="005E1F2C" w:rsidRPr="005E1F2C" w:rsidRDefault="005E1F2C" w:rsidP="005E1F2C">
      <w:r w:rsidRPr="005E1F2C">
        <w:t>Enigma Otiliei de George Calinescu – tema si viziunea despre lume</w:t>
      </w:r>
    </w:p>
    <w:p w14:paraId="06C0B1BC" w14:textId="77777777" w:rsidR="005E1F2C" w:rsidRPr="005E1F2C" w:rsidRDefault="005E1F2C" w:rsidP="005E1F2C">
      <w:r w:rsidRPr="005E1F2C">
        <w:t> </w:t>
      </w:r>
    </w:p>
    <w:p w14:paraId="296F2F9F" w14:textId="77777777" w:rsidR="005E1F2C" w:rsidRPr="005E1F2C" w:rsidRDefault="005E1F2C" w:rsidP="005E1F2C">
      <w:r w:rsidRPr="005E1F2C">
        <w:t>             Criticul George Calinescu considera ca misiunea sa de exeget nu poate fi indeplinita decat daca incearca el insusi sa creeze sau sa incerce “sa relateze in cat mai multe genul”. Astfel, scriind patru romane, Calinescu reuseseste sa intre pe taramul creatiilor in proza, intelegandu-le de acum inainte mecanismele de functionare.</w:t>
      </w:r>
    </w:p>
    <w:p w14:paraId="2982B4B0" w14:textId="77777777" w:rsidR="005E1F2C" w:rsidRPr="005E1F2C" w:rsidRDefault="005E1F2C" w:rsidP="005E1F2C">
      <w:r w:rsidRPr="005E1F2C">
        <w:t>             Printre cele patru romane scrise de George Calinescu se numara si “Enigma Otiliei”, publicat in anul 1938. Roman scris in perioada cuprinsa intre cele doua razboaie mondiale, acesta intruneste caracteristici balzacianiste, alaturi de elemente clasice, romantice, realiste, naturaliste si moderne.</w:t>
      </w:r>
    </w:p>
    <w:p w14:paraId="165A9A2F" w14:textId="77777777" w:rsidR="005E1F2C" w:rsidRPr="005E1F2C" w:rsidRDefault="005E1F2C" w:rsidP="005E1F2C">
      <w:r w:rsidRPr="005E1F2C">
        <w:t>             Realismul de tip balzacian reiese din tematica, astfel incat motivul mostenirii si al paternitatii sunt surprinse sub forma unei fresce a burgheziei bucurestene de la inceputul secolului trecut. Romanul se rermarca prin grija pentru detaliu si evidentierea personajelor in mediul lor de viata, dinspre exterior spre interior, timpul si spatiul fiind exacte, ceea ce imprima discursului credibilitate.</w:t>
      </w:r>
    </w:p>
    <w:p w14:paraId="2CD9B32D" w14:textId="77777777" w:rsidR="005E1F2C" w:rsidRPr="005E1F2C" w:rsidRDefault="005E1F2C" w:rsidP="005E1F2C">
      <w:r w:rsidRPr="005E1F2C">
        <w:t>            Romanul este cea mai complexa si mai cuprinzatoare specie a genului epic in proza, de mari dimensiuni, surprinzand conflicte puternice, cu o desfasurare pe mai multe planuri narative.</w:t>
      </w:r>
    </w:p>
    <w:p w14:paraId="36BB7E5E" w14:textId="77777777" w:rsidR="005E1F2C" w:rsidRPr="005E1F2C" w:rsidRDefault="005E1F2C" w:rsidP="005E1F2C">
      <w:r w:rsidRPr="005E1F2C">
        <w:t>             Titlul initial al romanului a fost “Parintii Otiliei”, insa din motive de strategie editoriala, Calinescu l-a schimbat in “Enigma Otiliei”. Desi nu exista un mister in adevaratul sens al cuvantului in legatura cu Otilia, aceasta ramane invaluita intr-o umbra de incertitudine sporita de feminitatea sa.</w:t>
      </w:r>
    </w:p>
    <w:p w14:paraId="51EBBEC1" w14:textId="77777777" w:rsidR="005E1F2C" w:rsidRPr="005E1F2C" w:rsidRDefault="005E1F2C" w:rsidP="005E1F2C">
      <w:r w:rsidRPr="005E1F2C">
        <w:t>            Romanul, propunandu-ne doua planuri narative organizate in jurul a doua conflicte principale, are o dubla tema: primul plan, care implica confruntarea dintre tabara reprezentata de Costache Giurgiuveanu, Otilia si Pascalopol pe de o parte, si tabara reprezentata de clanul Tulea, de cealalta parte, are ca tema mostenirea averii lui Giurgiuveanu. Celalalt plan narativ, care implica confruntarea dintre sotii Ratiu si Clanul Tulea are ca tema zestrea pe care Olimpia, fata sotilor Aglae si Simion Tulea, o cere impreuna cu sotul sau, Stanica Ratiu. Alaturi de tematica realista a mostenirii, pot fi incadrate si iubirea juvenila si initierea tanarului Felix.</w:t>
      </w:r>
    </w:p>
    <w:p w14:paraId="5C01CD73" w14:textId="77777777" w:rsidR="005E1F2C" w:rsidRPr="005E1F2C" w:rsidRDefault="005E1F2C" w:rsidP="005E1F2C">
      <w:r w:rsidRPr="005E1F2C">
        <w:t>            Structura si compozitia romanului satisfac criteriul echilibrului clasic si pe acela al deschiderilor tipic moderniste. Astfel, in incipitul romanului este tipic balzacian, timpul fiind fixat cu precizie (“Intr-o seara de la inceputul lui iulie 1909”), iar personajul, tanarul Felix Sima, intra in strada Antim, venind dinspre strada Sfintii Apostoli (locul este cel al unei foste mahalale din Bucuresti, care devenise unul dintre cartierele in care traiau cei proaspat imbogatiti). Felix dispune de un portret realizat de catre autor, care sugereaza ca trasaturile inca nu ii erau definitive (“fata ii era juvenila si prelunga”), fiind imbracat in uniforma de licean, personajul urmand sa devina protagonist al unui proces de initiere. De altfel, Felix va face cunostinta si cu Giurgiuveanu, care ii va spune initial ca “Aici nu sta nimeni”, fiind un advertisment in legatura cu conflictele la care se va expune Felix, locuind aici.</w:t>
      </w:r>
    </w:p>
    <w:p w14:paraId="4C339EBA" w14:textId="77777777" w:rsidR="005E1F2C" w:rsidRPr="005E1F2C" w:rsidRDefault="005E1F2C" w:rsidP="005E1F2C">
      <w:r w:rsidRPr="005E1F2C">
        <w:t xml:space="preserve">             Mai departe, are loc descriere casei la care Felix urma sa stea pe timpul perioadei in care studia medicina la Bucuresti. Indeplind rolul de agent naratorial, Felix va juca nu doar rolul de personaj principal, ci va media intre cititor si lumea fictiunii. Naratorul ii va ceda uneori lui Felix perspectiva narativa, astfel incat acesta va fi pentru o buna parte a naratiunii personajul care va orienta camera. Prezenta descrierii de tip balzacian a casei unchiului lui Felix, Costache Giurgiuveanu, este specifica </w:t>
      </w:r>
      <w:r w:rsidRPr="005E1F2C">
        <w:lastRenderedPageBreak/>
        <w:t>balzacianismului, perspectiva fiind cedata lui Felix. Criticul Nicolae Manolescu atrage atentia, insa, ca la un moment dat, perspectiva descrierii casei apartine unui estet (“Ceea ce ar fi surprins aici ochiul unui estet era intentia de a executa grandiosul clasic in materiale atat de nepotrivite”). Necesitatea acestei descrieri ample poate fi explicata in modul urmator: mediul social se reflecta in ambiental, motiv pentru care ambientalul devine in romanul balzacian mijloc de constructie al personajului..</w:t>
      </w:r>
    </w:p>
    <w:p w14:paraId="735D1943" w14:textId="77777777" w:rsidR="005E1F2C" w:rsidRPr="005E1F2C" w:rsidRDefault="005E1F2C" w:rsidP="005E1F2C">
      <w:r w:rsidRPr="005E1F2C">
        <w:t>          Actiunea romanului se desfasoara pe parcursul a trei ani (1909-1912), insa acesta are un epilog care se consuma dupa incheierea Primului Razboi Mondial. Primele trei capitole surprind primele 24 de ore ale actiunii, timp in care Felix Sima va cunoaste fiecare personaj ce va juca un rol de oarecare importanta in economia conflictului.</w:t>
      </w:r>
    </w:p>
    <w:p w14:paraId="559F1B6C" w14:textId="77777777" w:rsidR="005E1F2C" w:rsidRPr="005E1F2C" w:rsidRDefault="005E1F2C" w:rsidP="005E1F2C">
      <w:r w:rsidRPr="005E1F2C">
        <w:t>         Spatiul actiunii corespunde celor doua planuri narative, spatiul in care patrunde Felix fiind polarizat in functie de cele doua case ale seriilor de personaje ce intra in conflict. Casa Giurgiuveanu si Casa Tulea impart aceiasi curte; ulterior, spatiul actiunii se dezvolta concentric, prin vizita pe care Felix si Otilia o vor intreprinde la mosia din Baragan a lui Pascalopol si prin plecarea la Paris a Otiliei si a lui Pascalopol. De altfel, locul in care sunt situate cele doua case apartine mediului citadin, ceea ce imprima operei un aer modern.</w:t>
      </w:r>
    </w:p>
    <w:p w14:paraId="53EBD048" w14:textId="77777777" w:rsidR="005E1F2C" w:rsidRPr="005E1F2C" w:rsidRDefault="005E1F2C" w:rsidP="005E1F2C">
      <w:r w:rsidRPr="005E1F2C">
        <w:t>         Ramas orfan, ambii parinti fiind decedati, Felix Sima va sta in gazda la unchiul Costache Giurgiuveanu pentru trei ani, perioada in care acesta va studia medicina la Bucuresti. Costache Giurgiuveanu locuieste in vecinatatea unei familii inrudite, Tulea, el fiind posesorul averii care va produce un conflict major intre personajele operei, alaturi de el fiind Otilia, fiica celei de-a doua sotii decedate a lui Giurgiuveanu. Felix va fi fermecat de feminitatea Otiliei, aflata intr-o relatie cu maturul Pascalopol. Pascalopol ii va starni gelozia lui Felix, deoarece acesta era un barbat realizat, rafinat, bogat. In ciuda manifestarilor afective fata de Felix, Otilia constientizeaza ca ea l-ar putea impiedica pe tanar sa-si construiasca o cariera de succes, casatorindu-se cu Pascalopol, care ii va oferi protectie atat in timpul vietii lui Giurgiuveanu, cat si dupa moartea acestuia.</w:t>
      </w:r>
    </w:p>
    <w:p w14:paraId="18A23007" w14:textId="77777777" w:rsidR="005E1F2C" w:rsidRPr="005E1F2C" w:rsidRDefault="005E1F2C" w:rsidP="005E1F2C">
      <w:r w:rsidRPr="005E1F2C">
        <w:t>        Dorind sa puna mana pe averea lui Giurgiuveanu, familia Tulea (Aglae, Simion, Titi, Aurica) si sotii Olimpia si Stanica Ratiu vor intra in conflict cu tabara reprezentata de Otilia, Giurgiuveanu si Pascalopol. O scena importanta in evolutia actiunii este cea in care Stanica Ratiu, reprezentant al tipologiei arivistului, reuseste sa-l pacaleasca pe batranul Costache Giurgiuveanu, care zacea in pat. Ramas fara banii pe care batranul avar ii stransese pentru Otilia si care trebuiau sa fie pusi intr-un cont de Pascalopol, Giurgiuveanu isi da duhul; moartea batranului va determina plecarea si casatoria Otiliei cu Pascalopol, in vreme ce Felix isi va termina studiile si se va remarca ca medic pe campul de lupta din Primul Razboi Mondial. O alta scena importanta este in epilog, si anume cea a reintalnirii dintre Felix si Pascalopol. Pascalopol, imbatrinit vizibil, ii marturiseste medicului ca a divortat de Otilia, dorind sa-i ofere acesteia libertatea de care avea nevoie o fiinta tanara. II inmaneaza lui Felix o fotografia care o infatiseaza pe Otilia intr-un cadru argentinian. Reintors pe strada Antim, Felix realiza ca advertismentul batranului Giurgiuveanu s-a adeverit, casa fiind acum parasita.</w:t>
      </w:r>
    </w:p>
    <w:p w14:paraId="2119362A" w14:textId="77777777" w:rsidR="005E1F2C" w:rsidRPr="005E1F2C" w:rsidRDefault="005E1F2C" w:rsidP="005E1F2C">
      <w:r w:rsidRPr="005E1F2C">
        <w:t xml:space="preserve">          Respectand rigorile realismului balzacian, la care se adauga si influentele altor tipuri de sensibilitati, George Calinescu construieste tipologii aparte in literatura romana: Felix este tipul ambitiosului, iar constructia lui Costache Giurgiuveanu (“buzele rasfrante”, “ochii mici, clipesc rar”) pun in evidenta un avar si respecta rigorile clasicismului, existand un raport de concordanta intre portretul fizic si moral al acestuia. Otilia poate fi incadrata in tipologia cochetei dintr-o perspectiva realista, </w:t>
      </w:r>
      <w:r w:rsidRPr="005E1F2C">
        <w:lastRenderedPageBreak/>
        <w:t>Stanica Ratiu este arivistul, Aglae este baba absoluta, Pascalopol mosierul, Simion Tulea nevroticul, iar Aurica fata batrana.</w:t>
      </w:r>
    </w:p>
    <w:p w14:paraId="5F3FB6E2" w14:textId="77777777" w:rsidR="005E1F2C" w:rsidRPr="005E1F2C" w:rsidRDefault="005E1F2C" w:rsidP="005E1F2C">
      <w:r w:rsidRPr="005E1F2C">
        <w:t>          Motivul orfanului (atat Felix, cat si Otilia aveau parintii decedati) va fi tratat in mod realist de catre autor. De remarcat este si tendinta catre introspectie a celor doi tineri, ceea ce demonstreaza inca o data ca opera literara intruneste si aspecte moderne.</w:t>
      </w:r>
    </w:p>
    <w:p w14:paraId="2342F7F6" w14:textId="77777777" w:rsidR="00327821" w:rsidRDefault="00327821"/>
    <w:sectPr w:rsidR="00327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B9"/>
    <w:rsid w:val="002E41B9"/>
    <w:rsid w:val="00327821"/>
    <w:rsid w:val="005E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68C5E-892C-4E90-BCDC-C7635A32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2022-02-26T18:57:00Z</dcterms:created>
  <dcterms:modified xsi:type="dcterms:W3CDTF">2022-02-26T18:58:00Z</dcterms:modified>
</cp:coreProperties>
</file>