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bookmarkStart w:id="0" w:name="_GoBack"/>
      <w:r w:rsidRPr="00AD5763">
        <w:rPr>
          <w:rFonts w:ascii="Baskerville Old Face" w:hAnsi="Baskerville Old Face"/>
          <w:sz w:val="24"/>
          <w:szCs w:val="24"/>
        </w:rPr>
        <w:t xml:space="preserve">Riga Crypto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lapona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Enigel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Ion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Barbu</w:t>
      </w:r>
      <w:proofErr w:type="spellEnd"/>
    </w:p>
    <w:bookmarkEnd w:id="0"/>
    <w:p w:rsid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Contextul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apari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iei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;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ncadrarea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textului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ntr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-o specie,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ntr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-un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curent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literar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ntr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-o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perioad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: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Poezia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fost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publicat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anul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1924,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r w:rsidRPr="00AD5763">
        <w:rPr>
          <w:rFonts w:ascii="Baskerville Old Face" w:hAnsi="Baskerville Old Face" w:cs="Baskerville Old Face"/>
          <w:sz w:val="24"/>
          <w:szCs w:val="24"/>
        </w:rPr>
        <w:t>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Revista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rom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n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apoi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fost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inclus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volumul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r w:rsidRPr="00AD5763">
        <w:rPr>
          <w:rFonts w:ascii="Baskerville Old Face" w:hAnsi="Baskerville Old Face" w:cs="Baskerville Old Face"/>
          <w:sz w:val="24"/>
          <w:szCs w:val="24"/>
        </w:rPr>
        <w:t>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Joc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secund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 din 1930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perioada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interbelic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care se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confrunt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dou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mi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c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ri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literare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:</w:t>
      </w:r>
      <w:r w:rsidRPr="00AD5763">
        <w:rPr>
          <w:rFonts w:ascii="Baskerville Old Face" w:hAnsi="Baskerville Old Face" w:cs="Baskerville Old Face"/>
          <w:sz w:val="24"/>
          <w:szCs w:val="24"/>
        </w:rPr>
        <w:t> 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modernismul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sus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inut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criticul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Eugen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Lovinescu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la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cenaclul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revista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r w:rsidRPr="00AD5763">
        <w:rPr>
          <w:rFonts w:ascii="Baskerville Old Face" w:hAnsi="Baskerville Old Face" w:cs="Baskerville Old Face"/>
          <w:sz w:val="24"/>
          <w:szCs w:val="24"/>
        </w:rPr>
        <w:t>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Sbur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torul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 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tradi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ionalismul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).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Balada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 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Ion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Barbu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poezie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modernist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pentru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rezultatul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unei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sinteze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ntre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dou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domenii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diferite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: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poezia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geometria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;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pentru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ncalc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anumite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conven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constitutive ale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genurilor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speciilor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literare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balada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preia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formul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specific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epicului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proz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aceea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</w:t>
      </w:r>
      <w:r w:rsidRPr="00AD5763">
        <w:rPr>
          <w:rFonts w:ascii="Baskerville Old Face" w:hAnsi="Baskerville Old Face" w:cs="Baskerville Old Face"/>
          <w:sz w:val="24"/>
          <w:szCs w:val="24"/>
        </w:rPr>
        <w:t> 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povestire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în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ram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dar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streaz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resursele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filonului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liric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);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deoarece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are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drept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caracteristic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limbajului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ambiguitatea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adic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poate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fi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citit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la un prim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nivel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ca 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legend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despre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na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terea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ciupercilor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otr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vitoare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dar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la un alt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nivel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interpretare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balada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alegorie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tema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omului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superior,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diferit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omul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comun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un </w:t>
      </w:r>
      <w:r w:rsidRPr="00AD5763">
        <w:rPr>
          <w:rFonts w:ascii="Baskerville Old Face" w:hAnsi="Baskerville Old Face" w:cs="Baskerville Old Face"/>
          <w:sz w:val="24"/>
          <w:szCs w:val="24"/>
        </w:rPr>
        <w:t>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Luceaf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ntors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ntruc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eviden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iaz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incompatibilitatea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dintre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dou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lumi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care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ncearc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comunice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se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mplineasc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la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în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poemul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eminescian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r w:rsidRPr="00AD5763">
        <w:rPr>
          <w:rFonts w:ascii="Baskerville Old Face" w:hAnsi="Baskerville Old Face"/>
          <w:sz w:val="24"/>
          <w:szCs w:val="24"/>
        </w:rPr>
        <w:t>       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b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b/>
          <w:sz w:val="24"/>
          <w:szCs w:val="24"/>
        </w:rPr>
        <w:t>Viziunea</w:t>
      </w:r>
      <w:proofErr w:type="spellEnd"/>
      <w:r w:rsidRPr="00AD5763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b/>
          <w:sz w:val="24"/>
          <w:szCs w:val="24"/>
        </w:rPr>
        <w:t>despre</w:t>
      </w:r>
      <w:proofErr w:type="spellEnd"/>
      <w:r w:rsidRPr="00AD5763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b/>
          <w:sz w:val="24"/>
          <w:szCs w:val="24"/>
        </w:rPr>
        <w:t>lume</w:t>
      </w:r>
      <w:proofErr w:type="spellEnd"/>
      <w:r w:rsidRPr="00AD5763">
        <w:rPr>
          <w:rFonts w:ascii="Baskerville Old Face" w:hAnsi="Baskerville Old Face"/>
          <w:b/>
          <w:sz w:val="24"/>
          <w:szCs w:val="24"/>
        </w:rPr>
        <w:t>: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Balada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“Riga Crypto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lapona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Enigel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exprim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viziunea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Ion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Barbu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despre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condi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omului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care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incapabil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-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dep</w:t>
      </w:r>
      <w:r w:rsidRPr="00AD5763">
        <w:rPr>
          <w:rFonts w:ascii="Cambria" w:hAnsi="Cambria" w:cs="Cambria"/>
          <w:sz w:val="24"/>
          <w:szCs w:val="24"/>
        </w:rPr>
        <w:t>ăş</w:t>
      </w:r>
      <w:r w:rsidRPr="00AD5763">
        <w:rPr>
          <w:rFonts w:ascii="Baskerville Old Face" w:hAnsi="Baskerville Old Face"/>
          <w:sz w:val="24"/>
          <w:szCs w:val="24"/>
        </w:rPr>
        <w:t>easc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limitele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reprezentat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rig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În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timp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Enigel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se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îndreapt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spre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lumin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spre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cunoa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tere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Crypto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m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ne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lumea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ntunecat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orice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rela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comunicare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dragoste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ntre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doi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fiind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imposibil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Astfel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ca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Eminescu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Ion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Barbu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elege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existen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dou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lumi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incompatibile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ntemeiate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fiecare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parte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anumite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concep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idei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principii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</w:p>
    <w:p w:rsidR="00AD5763" w:rsidRPr="00AD5763" w:rsidRDefault="00AD5763" w:rsidP="00AD5763">
      <w:pPr>
        <w:pStyle w:val="NoSpacing"/>
        <w:rPr>
          <w:rFonts w:ascii="Baskerville Old Face" w:hAnsi="Baskerville Old Face"/>
          <w:b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b/>
          <w:sz w:val="24"/>
          <w:szCs w:val="24"/>
        </w:rPr>
        <w:t>Tem</w:t>
      </w:r>
      <w:r w:rsidRPr="00AD5763">
        <w:rPr>
          <w:rFonts w:ascii="Cambria" w:hAnsi="Cambria" w:cs="Cambria"/>
          <w:b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b/>
          <w:sz w:val="24"/>
          <w:szCs w:val="24"/>
        </w:rPr>
        <w:t>ş</w:t>
      </w:r>
      <w:r w:rsidRPr="00AD5763">
        <w:rPr>
          <w:rFonts w:ascii="Baskerville Old Face" w:hAnsi="Baskerville Old Face"/>
          <w:b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b/>
          <w:sz w:val="24"/>
          <w:szCs w:val="24"/>
        </w:rPr>
        <w:t xml:space="preserve"> motive: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r w:rsidRPr="00AD5763">
        <w:rPr>
          <w:rFonts w:ascii="Baskerville Old Face" w:hAnsi="Baskerville Old Face"/>
          <w:sz w:val="24"/>
          <w:szCs w:val="24"/>
        </w:rPr>
        <w:t>        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Tema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baladei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unei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iubiri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uate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dar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opozi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dintre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materie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spirit; material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simbolizat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rig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spiritual-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Enigel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Motivele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poetice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sunt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: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atrac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spre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soare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laponei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visul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sufletul-fântân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.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Soarele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semnific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astrul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cunoa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terii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astrul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tutelar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al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vie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dar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numai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pentru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lapon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ci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pentru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riga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nseamn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proofErr w:type="gramStart"/>
      <w:r w:rsidRPr="00AD5763">
        <w:rPr>
          <w:rFonts w:ascii="Baskerville Old Face" w:hAnsi="Baskerville Old Face"/>
          <w:sz w:val="24"/>
          <w:szCs w:val="24"/>
        </w:rPr>
        <w:t>moarte.Sufletul</w:t>
      </w:r>
      <w:proofErr w:type="gramEnd"/>
      <w:r w:rsidRPr="00AD5763">
        <w:rPr>
          <w:rFonts w:ascii="Baskerville Old Face" w:hAnsi="Baskerville Old Face"/>
          <w:sz w:val="24"/>
          <w:szCs w:val="24"/>
        </w:rPr>
        <w:t>-f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nt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n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care se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oglinde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nsu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soarele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asigur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eternitatea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spiritului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nemurirea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</w:p>
    <w:p w:rsidR="00AD5763" w:rsidRPr="00AD5763" w:rsidRDefault="00AD5763" w:rsidP="00AD5763">
      <w:pPr>
        <w:pStyle w:val="NoSpacing"/>
        <w:rPr>
          <w:rFonts w:ascii="Baskerville Old Face" w:hAnsi="Baskerville Old Face"/>
          <w:b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b/>
          <w:sz w:val="24"/>
          <w:szCs w:val="24"/>
        </w:rPr>
        <w:t>Compozi</w:t>
      </w:r>
      <w:r w:rsidRPr="00AD5763">
        <w:rPr>
          <w:rFonts w:ascii="Cambria" w:hAnsi="Cambria" w:cs="Cambria"/>
          <w:b/>
          <w:sz w:val="24"/>
          <w:szCs w:val="24"/>
        </w:rPr>
        <w:t>ţ</w:t>
      </w:r>
      <w:r w:rsidRPr="00AD5763">
        <w:rPr>
          <w:rFonts w:ascii="Baskerville Old Face" w:hAnsi="Baskerville Old Face"/>
          <w:b/>
          <w:sz w:val="24"/>
          <w:szCs w:val="24"/>
        </w:rPr>
        <w:t>ia</w:t>
      </w:r>
      <w:proofErr w:type="spellEnd"/>
      <w:r w:rsidRPr="00AD5763">
        <w:rPr>
          <w:rFonts w:ascii="Baskerville Old Face" w:hAnsi="Baskerville Old Face"/>
          <w:b/>
          <w:sz w:val="24"/>
          <w:szCs w:val="24"/>
        </w:rPr>
        <w:t>: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r w:rsidRPr="00AD5763">
        <w:rPr>
          <w:rFonts w:ascii="Baskerville Old Face" w:hAnsi="Baskerville Old Face"/>
          <w:sz w:val="24"/>
          <w:szCs w:val="24"/>
        </w:rPr>
        <w:t>       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Titlul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 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alc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tuit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din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numele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celor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dou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fiin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din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lumi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opuse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: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riga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rege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) Crypto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ascuns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)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lapona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locuitoare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Cambria" w:hAnsi="Cambria" w:cs="Cambria"/>
          <w:sz w:val="24"/>
          <w:szCs w:val="24"/>
        </w:rPr>
        <w:t>ţă</w:t>
      </w:r>
      <w:r w:rsidRPr="00AD5763">
        <w:rPr>
          <w:rFonts w:ascii="Baskerville Old Face" w:hAnsi="Baskerville Old Face"/>
          <w:sz w:val="24"/>
          <w:szCs w:val="24"/>
        </w:rPr>
        <w:t>rii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ghe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urilor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),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Enigel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nume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cu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rezonan</w:t>
      </w:r>
      <w:r w:rsidRPr="00AD5763">
        <w:rPr>
          <w:rFonts w:ascii="Cambria" w:hAnsi="Cambria" w:cs="Cambria"/>
          <w:sz w:val="24"/>
          <w:szCs w:val="24"/>
        </w:rPr>
        <w:t>ţă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nordic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angel,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nger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).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Acest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titlu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indic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tem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dragostei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imposibile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interzise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deoarece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un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personaj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face parte din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lumea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izolat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retras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durilor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fiind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rege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al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ciupercilor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cel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lalt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-o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fiin</w:t>
      </w:r>
      <w:r w:rsidRPr="00AD5763">
        <w:rPr>
          <w:rFonts w:ascii="Cambria" w:hAnsi="Cambria" w:cs="Cambria"/>
          <w:sz w:val="24"/>
          <w:szCs w:val="24"/>
        </w:rPr>
        <w:t>ţă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care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aspir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-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dep</w:t>
      </w:r>
      <w:r w:rsidRPr="00AD5763">
        <w:rPr>
          <w:rFonts w:ascii="Cambria" w:hAnsi="Cambria" w:cs="Cambria"/>
          <w:sz w:val="24"/>
          <w:szCs w:val="24"/>
        </w:rPr>
        <w:t>ăş</w:t>
      </w:r>
      <w:r w:rsidRPr="00AD5763">
        <w:rPr>
          <w:rFonts w:ascii="Baskerville Old Face" w:hAnsi="Baskerville Old Face"/>
          <w:sz w:val="24"/>
          <w:szCs w:val="24"/>
        </w:rPr>
        <w:t>easc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limitele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r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sind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lumea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rece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ndrept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ndu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-se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spre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lumin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spre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soare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r w:rsidRPr="00AD5763">
        <w:rPr>
          <w:rFonts w:ascii="Baskerville Old Face" w:hAnsi="Baskerville Old Face"/>
          <w:sz w:val="24"/>
          <w:szCs w:val="24"/>
        </w:rPr>
        <w:t>        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Incipitul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 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formula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adresare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folosit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nunta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care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ncearc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conving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proofErr w:type="gramStart"/>
      <w:r w:rsidRPr="00AD5763">
        <w:rPr>
          <w:rFonts w:ascii="Baskerville Old Face" w:hAnsi="Baskerville Old Face"/>
          <w:sz w:val="24"/>
          <w:szCs w:val="24"/>
        </w:rPr>
        <w:t>menestrelul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(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trubadurul</w:t>
      </w:r>
      <w:proofErr w:type="spellEnd"/>
      <w:proofErr w:type="gramEnd"/>
      <w:r w:rsidRPr="00AD5763">
        <w:rPr>
          <w:rFonts w:ascii="Baskerville Old Face" w:hAnsi="Baskerville Old Face"/>
          <w:sz w:val="24"/>
          <w:szCs w:val="24"/>
        </w:rPr>
        <w:t xml:space="preserve">)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nte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povestea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trist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ne</w:t>
      </w:r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mplinit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regelui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Crypto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laponei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Enigel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.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nt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re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se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hot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r</w:t>
      </w:r>
      <w:r w:rsidRPr="00AD5763">
        <w:rPr>
          <w:rFonts w:ascii="Cambria" w:hAnsi="Cambria" w:cs="Cambria"/>
          <w:sz w:val="24"/>
          <w:szCs w:val="24"/>
        </w:rPr>
        <w:t>ăş</w:t>
      </w:r>
      <w:r w:rsidRPr="00AD5763">
        <w:rPr>
          <w:rFonts w:ascii="Baskerville Old Face" w:hAnsi="Baskerville Old Face"/>
          <w:sz w:val="24"/>
          <w:szCs w:val="24"/>
        </w:rPr>
        <w:t>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cu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greu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divulge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taina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celor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doi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o face, la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sf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r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itul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ceremonialului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: </w:t>
      </w:r>
      <w:r w:rsidRPr="00AD5763">
        <w:rPr>
          <w:rFonts w:ascii="Baskerville Old Face" w:hAnsi="Baskerville Old Face" w:cs="Baskerville Old Face"/>
          <w:sz w:val="24"/>
          <w:szCs w:val="24"/>
        </w:rPr>
        <w:t>“</w:t>
      </w:r>
      <w:r w:rsidRPr="00AD5763">
        <w:rPr>
          <w:rFonts w:ascii="Baskerville Old Face" w:hAnsi="Baskerville Old Face"/>
          <w:sz w:val="24"/>
          <w:szCs w:val="24"/>
        </w:rPr>
        <w:t xml:space="preserve">la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spartul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nun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mar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r w:rsidRPr="00AD5763">
        <w:rPr>
          <w:rFonts w:ascii="Baskerville Old Face" w:hAnsi="Baskerville Old Face"/>
          <w:sz w:val="24"/>
          <w:szCs w:val="24"/>
        </w:rPr>
        <w:lastRenderedPageBreak/>
        <w:t>        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b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b/>
          <w:sz w:val="24"/>
          <w:szCs w:val="24"/>
        </w:rPr>
        <w:t>Rela</w:t>
      </w:r>
      <w:r w:rsidRPr="00AD5763">
        <w:rPr>
          <w:rFonts w:ascii="Cambria" w:hAnsi="Cambria" w:cs="Cambria"/>
          <w:b/>
          <w:sz w:val="24"/>
          <w:szCs w:val="24"/>
        </w:rPr>
        <w:t>ţ</w:t>
      </w:r>
      <w:r w:rsidRPr="00AD5763">
        <w:rPr>
          <w:rFonts w:ascii="Baskerville Old Face" w:hAnsi="Baskerville Old Face"/>
          <w:b/>
          <w:sz w:val="24"/>
          <w:szCs w:val="24"/>
        </w:rPr>
        <w:t>ii</w:t>
      </w:r>
      <w:proofErr w:type="spellEnd"/>
      <w:r w:rsidRPr="00AD5763">
        <w:rPr>
          <w:rFonts w:ascii="Baskerville Old Face" w:hAnsi="Baskerville Old Face"/>
          <w:b/>
          <w:sz w:val="24"/>
          <w:szCs w:val="24"/>
        </w:rPr>
        <w:t xml:space="preserve"> de </w:t>
      </w:r>
      <w:proofErr w:type="spellStart"/>
      <w:r w:rsidRPr="00AD5763">
        <w:rPr>
          <w:rFonts w:ascii="Baskerville Old Face" w:hAnsi="Baskerville Old Face"/>
          <w:b/>
          <w:sz w:val="24"/>
          <w:szCs w:val="24"/>
        </w:rPr>
        <w:t>opozi</w:t>
      </w:r>
      <w:r w:rsidRPr="00AD5763">
        <w:rPr>
          <w:rFonts w:ascii="Cambria" w:hAnsi="Cambria" w:cs="Cambria"/>
          <w:b/>
          <w:sz w:val="24"/>
          <w:szCs w:val="24"/>
        </w:rPr>
        <w:t>ţ</w:t>
      </w:r>
      <w:r w:rsidRPr="00AD5763">
        <w:rPr>
          <w:rFonts w:ascii="Baskerville Old Face" w:hAnsi="Baskerville Old Face"/>
          <w:b/>
          <w:sz w:val="24"/>
          <w:szCs w:val="24"/>
        </w:rPr>
        <w:t>ie</w:t>
      </w:r>
      <w:proofErr w:type="spellEnd"/>
      <w:r w:rsidRPr="00AD5763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b/>
          <w:sz w:val="24"/>
          <w:szCs w:val="24"/>
        </w:rPr>
        <w:t>ş</w:t>
      </w:r>
      <w:r w:rsidRPr="00AD5763">
        <w:rPr>
          <w:rFonts w:ascii="Baskerville Old Face" w:hAnsi="Baskerville Old Face"/>
          <w:b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b/>
          <w:sz w:val="24"/>
          <w:szCs w:val="24"/>
        </w:rPr>
        <w:t xml:space="preserve"> de </w:t>
      </w:r>
      <w:proofErr w:type="spellStart"/>
      <w:r w:rsidRPr="00AD5763">
        <w:rPr>
          <w:rFonts w:ascii="Baskerville Old Face" w:hAnsi="Baskerville Old Face"/>
          <w:b/>
          <w:sz w:val="24"/>
          <w:szCs w:val="24"/>
        </w:rPr>
        <w:t>simetrie</w:t>
      </w:r>
      <w:proofErr w:type="spellEnd"/>
      <w:r w:rsidRPr="00AD5763">
        <w:rPr>
          <w:rFonts w:ascii="Baskerville Old Face" w:hAnsi="Baskerville Old Face"/>
          <w:b/>
          <w:sz w:val="24"/>
          <w:szCs w:val="24"/>
        </w:rPr>
        <w:t>: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r w:rsidRPr="00AD5763">
        <w:rPr>
          <w:rFonts w:ascii="Baskerville Old Face" w:hAnsi="Baskerville Old Face"/>
          <w:sz w:val="24"/>
          <w:szCs w:val="24"/>
        </w:rPr>
        <w:t xml:space="preserve">         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clar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rela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opozi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evident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chiar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din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titlu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) se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distribuie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trei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direc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: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nonuman-uman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masculin-feminin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, regal-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comun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Lumea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vegetal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riga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)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nt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lne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lumea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umana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lapona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),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în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dou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ipostaze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individualizate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sexual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cu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statut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social opus (el-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rege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;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-o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fiin</w:t>
      </w:r>
      <w:r w:rsidRPr="00AD5763">
        <w:rPr>
          <w:rFonts w:ascii="Cambria" w:hAnsi="Cambria" w:cs="Cambria"/>
          <w:sz w:val="24"/>
          <w:szCs w:val="24"/>
        </w:rPr>
        <w:t>ţă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obi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nuit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).</w:t>
      </w:r>
    </w:p>
    <w:p w:rsid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Alt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opozi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: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soare-umbr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eviden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iaz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raportarea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diferit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protagoni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tilor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la </w:t>
      </w:r>
      <w:proofErr w:type="spellStart"/>
      <w:proofErr w:type="gramStart"/>
      <w:r w:rsidRPr="00AD5763">
        <w:rPr>
          <w:rFonts w:ascii="Baskerville Old Face" w:hAnsi="Baskerville Old Face"/>
          <w:sz w:val="24"/>
          <w:szCs w:val="24"/>
        </w:rPr>
        <w:t>cunoa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tere.Crypto</w:t>
      </w:r>
      <w:proofErr w:type="spellEnd"/>
      <w:proofErr w:type="gram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tr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ie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spa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umed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rece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umbros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nd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Enigel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r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se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Nordul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nghe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at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spre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se duce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spre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miaz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zi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spre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soare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Rela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simetrie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se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remarc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la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nivelul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deschiderii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textului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nd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se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evoc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dou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nun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: la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nceput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uman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(la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finele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reia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se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nt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povestea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trist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legendar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Crypto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Enigel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)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vegetal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plantelor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otr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vitoare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la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sf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r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proofErr w:type="gramStart"/>
      <w:r w:rsidRPr="00AD5763">
        <w:rPr>
          <w:rFonts w:ascii="Baskerville Old Face" w:hAnsi="Baskerville Old Face"/>
          <w:sz w:val="24"/>
          <w:szCs w:val="24"/>
        </w:rPr>
        <w:t>epilog.Ele</w:t>
      </w:r>
      <w:proofErr w:type="spellEnd"/>
      <w:proofErr w:type="gram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intercaleaz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istoria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unei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nun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ratate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imposibile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.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Simetria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are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menirea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dezv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legea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potrivit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reia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nuntirea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se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poate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realize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numai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ntre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care au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acela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statut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ontologic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r w:rsidRPr="00AD5763">
        <w:rPr>
          <w:rFonts w:ascii="Baskerville Old Face" w:hAnsi="Baskerville Old Face"/>
          <w:sz w:val="24"/>
          <w:szCs w:val="24"/>
        </w:rPr>
        <w:t xml:space="preserve">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alt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rela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simetrie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vizeaz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raportarea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eroilor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la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soare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: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timp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pentru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riga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astrul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vie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nseamn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moarte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pentru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Enigel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nseamn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elepciune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.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simetria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-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raportarea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la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soare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conduce la 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opozi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).</w:t>
      </w:r>
    </w:p>
    <w:p w:rsid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</w:p>
    <w:p w:rsidR="00AD5763" w:rsidRPr="00AD5763" w:rsidRDefault="00AD5763" w:rsidP="00AD5763">
      <w:pPr>
        <w:pStyle w:val="NoSpacing"/>
        <w:rPr>
          <w:rFonts w:ascii="Baskerville Old Face" w:hAnsi="Baskerville Old Face"/>
          <w:b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b/>
          <w:sz w:val="24"/>
          <w:szCs w:val="24"/>
        </w:rPr>
        <w:t>Simboluri</w:t>
      </w:r>
      <w:proofErr w:type="spellEnd"/>
      <w:r w:rsidRPr="00AD5763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b/>
          <w:sz w:val="24"/>
          <w:szCs w:val="24"/>
        </w:rPr>
        <w:t>importante</w:t>
      </w:r>
      <w:proofErr w:type="spellEnd"/>
      <w:r w:rsidRPr="00AD5763">
        <w:rPr>
          <w:rFonts w:ascii="Baskerville Old Face" w:hAnsi="Baskerville Old Face"/>
          <w:b/>
          <w:sz w:val="24"/>
          <w:szCs w:val="24"/>
        </w:rPr>
        <w:t xml:space="preserve">; </w:t>
      </w:r>
      <w:proofErr w:type="spellStart"/>
      <w:r w:rsidRPr="00AD5763">
        <w:rPr>
          <w:rFonts w:ascii="Baskerville Old Face" w:hAnsi="Baskerville Old Face"/>
          <w:b/>
          <w:sz w:val="24"/>
          <w:szCs w:val="24"/>
        </w:rPr>
        <w:t>imaginarul</w:t>
      </w:r>
      <w:proofErr w:type="spellEnd"/>
      <w:r w:rsidRPr="00AD5763">
        <w:rPr>
          <w:rFonts w:ascii="Baskerville Old Face" w:hAnsi="Baskerville Old Face"/>
          <w:b/>
          <w:sz w:val="24"/>
          <w:szCs w:val="24"/>
        </w:rPr>
        <w:t xml:space="preserve"> poetic: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r w:rsidRPr="00AD5763">
        <w:rPr>
          <w:rFonts w:ascii="Baskerville Old Face" w:hAnsi="Baskerville Old Face"/>
          <w:sz w:val="24"/>
          <w:szCs w:val="24"/>
        </w:rPr>
        <w:t xml:space="preserve">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component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imaginarului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poetic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visul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plan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mediaz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ntre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lumi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opuse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Enigel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vorbe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somn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cu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riga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).</w:t>
      </w:r>
    </w:p>
    <w:p w:rsid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r w:rsidRPr="00AD5763">
        <w:rPr>
          <w:rFonts w:ascii="Baskerville Old Face" w:hAnsi="Baskerville Old Face"/>
          <w:sz w:val="24"/>
          <w:szCs w:val="24"/>
        </w:rPr>
        <w:t xml:space="preserve">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alta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cercul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în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dou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ipostaze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: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roata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inelul</w:t>
      </w:r>
      <w:proofErr w:type="spellEnd"/>
      <w:proofErr w:type="gramStart"/>
      <w:r w:rsidRPr="00AD5763">
        <w:rPr>
          <w:rFonts w:ascii="Baskerville Old Face" w:hAnsi="Baskerville Old Face"/>
          <w:sz w:val="24"/>
          <w:szCs w:val="24"/>
        </w:rPr>
        <w:t>.</w:t>
      </w:r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Roata</w:t>
      </w:r>
      <w:proofErr w:type="spellEnd"/>
      <w:proofErr w:type="gram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alb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 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metafora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cunoa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terii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nscris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spiritul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destinul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uman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;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inelul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imaginea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sub care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percepe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Crypto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soarele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Nunta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un element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recuren</w:t>
      </w:r>
      <w:r w:rsidRPr="00AD5763">
        <w:rPr>
          <w:rFonts w:ascii="Cambria" w:hAnsi="Cambria" w:cs="Cambria"/>
          <w:sz w:val="24"/>
          <w:szCs w:val="24"/>
        </w:rPr>
        <w:t>ţă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/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motiv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care se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eviden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iaz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la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nivelul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construc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iei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simetrice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ipostaze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diferite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: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uman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, vegetal.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Semnifica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iile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textului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;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limbajul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expresiv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:</w:t>
      </w:r>
    </w:p>
    <w:p w:rsid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r w:rsidRPr="00AD5763">
        <w:rPr>
          <w:rFonts w:ascii="Baskerville Old Face" w:hAnsi="Baskerville Old Face"/>
          <w:sz w:val="24"/>
          <w:szCs w:val="24"/>
        </w:rPr>
        <w:t>        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r w:rsidRPr="00AD5763">
        <w:rPr>
          <w:rFonts w:ascii="Baskerville Old Face" w:hAnsi="Baskerville Old Face"/>
          <w:sz w:val="24"/>
          <w:szCs w:val="24"/>
        </w:rPr>
        <w:t xml:space="preserve">“Riga Crypto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lapona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Enigel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fost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interpretat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ca 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liricizare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legendei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despre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originea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ciupercilor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otr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vitoare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riga-ciuperc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bun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comestibil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ie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soare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ca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dovad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ncerc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rii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a-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dep</w:t>
      </w:r>
      <w:r w:rsidRPr="00AD5763">
        <w:rPr>
          <w:rFonts w:ascii="Cambria" w:hAnsi="Cambria" w:cs="Cambria"/>
          <w:sz w:val="24"/>
          <w:szCs w:val="24"/>
        </w:rPr>
        <w:t>ăş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condi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plesne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otr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vit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lumin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nnebune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se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nunte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lumea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cu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selari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).</w:t>
      </w:r>
    </w:p>
    <w:p w:rsid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Balada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fost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citit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criticul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Nicolae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Manolescu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ca un </w:t>
      </w:r>
      <w:r w:rsidRPr="00AD5763">
        <w:rPr>
          <w:rFonts w:ascii="Baskerville Old Face" w:hAnsi="Baskerville Old Face" w:cs="Baskerville Old Face"/>
          <w:sz w:val="24"/>
          <w:szCs w:val="24"/>
        </w:rPr>
        <w:t>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Luceaf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ntors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sensul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r w:rsidRPr="00AD5763">
        <w:rPr>
          <w:rFonts w:ascii="Baskerville Old Face" w:hAnsi="Baskerville Old Face" w:cs="Baskerville Old Face"/>
          <w:sz w:val="24"/>
          <w:szCs w:val="24"/>
        </w:rPr>
        <w:t>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Luceaf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rul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omul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superior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luceaf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rul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-Hyperion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personaj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masculin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),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iar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balad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-este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lapona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personaj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feminin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).</w:t>
      </w:r>
    </w:p>
    <w:p w:rsid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r w:rsidRPr="00AD5763">
        <w:rPr>
          <w:rFonts w:ascii="Baskerville Old Face" w:hAnsi="Baskerville Old Face"/>
          <w:sz w:val="24"/>
          <w:szCs w:val="24"/>
        </w:rPr>
        <w:t xml:space="preserve">Ion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Barbu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prin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intermediul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menestrelului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dezv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luie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povestea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trist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rig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Crypto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laponei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Enigel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. El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regele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ciupercilor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prefer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locurile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coroase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ude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gramStart"/>
      <w:r w:rsidRPr="00AD5763">
        <w:rPr>
          <w:rFonts w:ascii="Baskerville Old Face" w:hAnsi="Baskerville Old Face"/>
          <w:sz w:val="24"/>
          <w:szCs w:val="24"/>
        </w:rPr>
        <w:t xml:space="preserve">are </w:t>
      </w:r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inim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proofErr w:type="gram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ascuns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metafor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)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b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rfit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ghioci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topora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nu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vrea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nfloreasc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steril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lastRenderedPageBreak/>
        <w:t>Lapona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este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mic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lini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tit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pleac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din </w:t>
      </w:r>
      <w:proofErr w:type="spellStart"/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ara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z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pezilor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cu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renii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la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scut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spre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sud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.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drum,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popose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la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riga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care,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ospitalier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ofer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dulcea</w:t>
      </w:r>
      <w:r w:rsidRPr="00AD5763">
        <w:rPr>
          <w:rFonts w:ascii="Cambria" w:hAnsi="Cambria" w:cs="Cambria"/>
          <w:sz w:val="24"/>
          <w:szCs w:val="24"/>
        </w:rPr>
        <w:t>ţă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fragi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m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n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lumea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.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Enigel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ezit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-i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spund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schimb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observ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el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trebuie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mai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tepte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r w:rsidRPr="00AD5763">
        <w:rPr>
          <w:rFonts w:ascii="Baskerville Old Face" w:hAnsi="Baskerville Old Face" w:cs="Baskerville Old Face"/>
          <w:sz w:val="24"/>
          <w:szCs w:val="24"/>
        </w:rPr>
        <w:t>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se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coac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Lapona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îi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rturise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dorin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ajunge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sud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spre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lumin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av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nd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un cult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pentru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soare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: </w:t>
      </w:r>
      <w:r w:rsidRPr="00AD5763">
        <w:rPr>
          <w:rFonts w:ascii="Baskerville Old Face" w:hAnsi="Baskerville Old Face" w:cs="Baskerville Old Face"/>
          <w:sz w:val="24"/>
          <w:szCs w:val="24"/>
        </w:rPr>
        <w:t>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-nchin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la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soarele-n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elept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r w:rsidRPr="00AD5763">
        <w:rPr>
          <w:rFonts w:ascii="Baskerville Old Face" w:hAnsi="Baskerville Old Face"/>
          <w:sz w:val="24"/>
          <w:szCs w:val="24"/>
        </w:rPr>
        <w:t xml:space="preserve">Crypto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încearc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-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abandoneze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condi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face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gestul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riscant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a se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ar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ta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soarelui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(</w:t>
      </w:r>
      <w:r w:rsidRPr="00AD5763">
        <w:rPr>
          <w:rFonts w:ascii="Baskerville Old Face" w:hAnsi="Baskerville Old Face" w:cs="Baskerville Old Face"/>
          <w:sz w:val="24"/>
          <w:szCs w:val="24"/>
        </w:rPr>
        <w:t>“</w:t>
      </w:r>
      <w:r w:rsidRPr="00AD5763">
        <w:rPr>
          <w:rFonts w:ascii="Baskerville Old Face" w:hAnsi="Baskerville Old Face"/>
          <w:sz w:val="24"/>
          <w:szCs w:val="24"/>
        </w:rPr>
        <w:t xml:space="preserve">ca un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inel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) care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love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din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plin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transform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ndu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-l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ciuperc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otr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vitoare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Cambria" w:hAnsi="Cambria" w:cs="Cambria"/>
          <w:sz w:val="24"/>
          <w:szCs w:val="24"/>
        </w:rPr>
        <w:t>ş</w:t>
      </w:r>
      <w:r w:rsidRPr="00AD5763">
        <w:rPr>
          <w:rFonts w:ascii="Baskerville Old Face" w:hAnsi="Baskerville Old Face"/>
          <w:sz w:val="24"/>
          <w:szCs w:val="24"/>
        </w:rPr>
        <w:t>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alege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cr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ias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din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lumea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Limbajul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expresiv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se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distinge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prin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antiteza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dintre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personajele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poemului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prin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alegorie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metafore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personificare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), </w:t>
      </w:r>
      <w:proofErr w:type="spellStart"/>
      <w:proofErr w:type="gramStart"/>
      <w:r w:rsidRPr="00AD5763">
        <w:rPr>
          <w:rFonts w:ascii="Baskerville Old Face" w:hAnsi="Baskerville Old Face"/>
          <w:sz w:val="24"/>
          <w:szCs w:val="24"/>
        </w:rPr>
        <w:t>repeti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(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vers</w:t>
      </w:r>
      <w:proofErr w:type="gramEnd"/>
      <w:r w:rsidRPr="00AD5763">
        <w:rPr>
          <w:rFonts w:ascii="Baskerville Old Face" w:hAnsi="Baskerville Old Face"/>
          <w:sz w:val="24"/>
          <w:szCs w:val="24"/>
        </w:rPr>
        <w:t>-refren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: </w:t>
      </w:r>
      <w:r w:rsidRPr="00AD5763">
        <w:rPr>
          <w:rFonts w:ascii="Baskerville Old Face" w:hAnsi="Baskerville Old Face" w:cs="Baskerville Old Face"/>
          <w:sz w:val="24"/>
          <w:szCs w:val="24"/>
        </w:rPr>
        <w:t>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Rig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Crypto,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rig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Crypto</w:t>
      </w:r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; </w:t>
      </w:r>
      <w:r w:rsidRPr="00AD5763">
        <w:rPr>
          <w:rFonts w:ascii="Baskerville Old Face" w:hAnsi="Baskerville Old Face" w:cs="Baskerville Old Face"/>
          <w:sz w:val="24"/>
          <w:szCs w:val="24"/>
        </w:rPr>
        <w:t>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Enigel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Enigel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),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simboluri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: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roat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nt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n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Cuvinte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ca: 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beteli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”, 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funt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, </w:t>
      </w:r>
      <w:r w:rsidRPr="00AD5763">
        <w:rPr>
          <w:rFonts w:ascii="Baskerville Old Face" w:hAnsi="Baskerville Old Face" w:cs="Baskerville Old Face"/>
          <w:sz w:val="24"/>
          <w:szCs w:val="24"/>
        </w:rPr>
        <w:t>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ciupearc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, </w:t>
      </w:r>
      <w:r w:rsidRPr="00AD5763">
        <w:rPr>
          <w:rFonts w:ascii="Baskerville Old Face" w:hAnsi="Baskerville Old Face" w:cs="Baskerville Old Face"/>
          <w:sz w:val="24"/>
          <w:szCs w:val="24"/>
        </w:rPr>
        <w:t>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m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n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tarc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, </w:t>
      </w:r>
      <w:r w:rsidRPr="00AD5763">
        <w:rPr>
          <w:rFonts w:ascii="Baskerville Old Face" w:hAnsi="Baskerville Old Face" w:cs="Baskerville Old Face"/>
          <w:sz w:val="24"/>
          <w:szCs w:val="24"/>
        </w:rPr>
        <w:t>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iac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, </w:t>
      </w:r>
      <w:r w:rsidRPr="00AD5763">
        <w:rPr>
          <w:rFonts w:ascii="Baskerville Old Face" w:hAnsi="Baskerville Old Face" w:cs="Baskerville Old Face"/>
          <w:sz w:val="24"/>
          <w:szCs w:val="24"/>
        </w:rPr>
        <w:t>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-i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ie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aduc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rezonan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str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vechi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legend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În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opinia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mea,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balada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Ion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Barbu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ofer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o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experien</w:t>
      </w:r>
      <w:r w:rsidRPr="00AD5763">
        <w:rPr>
          <w:rFonts w:ascii="Cambria" w:hAnsi="Cambria" w:cs="Cambria"/>
          <w:sz w:val="24"/>
          <w:szCs w:val="24"/>
        </w:rPr>
        <w:t>ţă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liric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alt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natur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dec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poemul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r w:rsidRPr="00AD5763">
        <w:rPr>
          <w:rFonts w:ascii="Baskerville Old Face" w:hAnsi="Baskerville Old Face" w:cs="Baskerville Old Face"/>
          <w:sz w:val="24"/>
          <w:szCs w:val="24"/>
        </w:rPr>
        <w:t>“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Luceaf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rul</w:t>
      </w:r>
      <w:proofErr w:type="spellEnd"/>
      <w:r w:rsidRPr="00AD5763">
        <w:rPr>
          <w:rFonts w:ascii="Baskerville Old Face" w:hAnsi="Baskerville Old Face" w:cs="Baskerville Old Face"/>
          <w:sz w:val="24"/>
          <w:szCs w:val="24"/>
        </w:rPr>
        <w:t>”</w:t>
      </w:r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Dup</w:t>
      </w:r>
      <w:r w:rsidRPr="00AD5763">
        <w:rPr>
          <w:rFonts w:ascii="Cambria" w:hAnsi="Cambria" w:cs="Cambria"/>
          <w:sz w:val="24"/>
          <w:szCs w:val="24"/>
        </w:rPr>
        <w:t>ă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am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n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eles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incompatibilitatea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lumii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Hyperion cu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m</w:t>
      </w:r>
      <w:r w:rsidRPr="00AD5763">
        <w:rPr>
          <w:rFonts w:ascii="Baskerville Old Face" w:hAnsi="Baskerville Old Face" w:cs="Baskerville Old Face"/>
          <w:sz w:val="24"/>
          <w:szCs w:val="24"/>
        </w:rPr>
        <w:t>â</w:t>
      </w:r>
      <w:r w:rsidRPr="00AD5763">
        <w:rPr>
          <w:rFonts w:ascii="Baskerville Old Face" w:hAnsi="Baskerville Old Face"/>
          <w:sz w:val="24"/>
          <w:szCs w:val="24"/>
        </w:rPr>
        <w:t>ntencei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fata de </w:t>
      </w:r>
      <w:proofErr w:type="spellStart"/>
      <w:r w:rsidRPr="00AD5763">
        <w:rPr>
          <w:rFonts w:ascii="Baskerville Old Face" w:hAnsi="Baskerville Old Face" w:cs="Baskerville Old Face"/>
          <w:sz w:val="24"/>
          <w:szCs w:val="24"/>
        </w:rPr>
        <w:t>î</w:t>
      </w:r>
      <w:r w:rsidRPr="00AD5763">
        <w:rPr>
          <w:rFonts w:ascii="Baskerville Old Face" w:hAnsi="Baskerville Old Face"/>
          <w:sz w:val="24"/>
          <w:szCs w:val="24"/>
        </w:rPr>
        <w:t>mp</w:t>
      </w:r>
      <w:r w:rsidRPr="00AD5763">
        <w:rPr>
          <w:rFonts w:ascii="Cambria" w:hAnsi="Cambria" w:cs="Cambria"/>
          <w:sz w:val="24"/>
          <w:szCs w:val="24"/>
        </w:rPr>
        <w:t>ă</w:t>
      </w:r>
      <w:r w:rsidRPr="00AD5763">
        <w:rPr>
          <w:rFonts w:ascii="Baskerville Old Face" w:hAnsi="Baskerville Old Face"/>
          <w:sz w:val="24"/>
          <w:szCs w:val="24"/>
        </w:rPr>
        <w:t>rat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acum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avem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un alt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exemplu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incapacitate 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comunicare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a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exponen</w:t>
      </w:r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ilor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unor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sfere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diferite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: vegetal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riga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),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uman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lapona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), care au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idealuri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opuse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.</w:t>
      </w:r>
    </w:p>
    <w:p w:rsidR="00AD5763" w:rsidRPr="00AD5763" w:rsidRDefault="00AD5763" w:rsidP="00AD5763">
      <w:pPr>
        <w:pStyle w:val="NoSpacing"/>
        <w:rPr>
          <w:rFonts w:ascii="Baskerville Old Face" w:hAnsi="Baskerville Old Face"/>
          <w:sz w:val="24"/>
          <w:szCs w:val="24"/>
        </w:rPr>
      </w:pPr>
      <w:proofErr w:type="spellStart"/>
      <w:r w:rsidRPr="00AD5763">
        <w:rPr>
          <w:rFonts w:ascii="Baskerville Old Face" w:hAnsi="Baskerville Old Face"/>
          <w:sz w:val="24"/>
          <w:szCs w:val="24"/>
        </w:rPr>
        <w:t>Ambele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poeme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eminescian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-romantic,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cel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barbian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-modernist, se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construiesc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din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elemente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specifice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tuturor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genurilor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literare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(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firul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narativ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Cambria" w:hAnsi="Cambria" w:cs="Cambria"/>
          <w:sz w:val="24"/>
          <w:szCs w:val="24"/>
        </w:rPr>
        <w:t>ţ</w:t>
      </w:r>
      <w:r w:rsidRPr="00AD5763">
        <w:rPr>
          <w:rFonts w:ascii="Baskerville Old Face" w:hAnsi="Baskerville Old Face"/>
          <w:sz w:val="24"/>
          <w:szCs w:val="24"/>
        </w:rPr>
        <w:t>ine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de epic;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dialogul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- de dramatic;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iar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prin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varietatea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sentimentelor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exprimate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prin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expresivitatea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limbajului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prin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prozodie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 xml:space="preserve">-de </w:t>
      </w:r>
      <w:proofErr w:type="spellStart"/>
      <w:r w:rsidRPr="00AD5763">
        <w:rPr>
          <w:rFonts w:ascii="Baskerville Old Face" w:hAnsi="Baskerville Old Face"/>
          <w:sz w:val="24"/>
          <w:szCs w:val="24"/>
        </w:rPr>
        <w:t>liric</w:t>
      </w:r>
      <w:proofErr w:type="spellEnd"/>
      <w:r w:rsidRPr="00AD5763">
        <w:rPr>
          <w:rFonts w:ascii="Baskerville Old Face" w:hAnsi="Baskerville Old Face"/>
          <w:sz w:val="24"/>
          <w:szCs w:val="24"/>
        </w:rPr>
        <w:t>).</w:t>
      </w:r>
    </w:p>
    <w:p w:rsidR="00833755" w:rsidRPr="00AD5763" w:rsidRDefault="00833755" w:rsidP="00AD5763">
      <w:pPr>
        <w:pStyle w:val="NoSpacing"/>
        <w:rPr>
          <w:rFonts w:ascii="Baskerville Old Face" w:hAnsi="Baskerville Old Face"/>
          <w:sz w:val="24"/>
          <w:szCs w:val="24"/>
        </w:rPr>
      </w:pPr>
    </w:p>
    <w:sectPr w:rsidR="00833755" w:rsidRPr="00AD5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D1"/>
    <w:rsid w:val="00833755"/>
    <w:rsid w:val="00AD5763"/>
    <w:rsid w:val="00E6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1A5F"/>
  <w15:chartTrackingRefBased/>
  <w15:docId w15:val="{7B58B271-66BA-47AA-9ED3-10ED170B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D5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2018-12-25T17:54:00Z</dcterms:created>
  <dcterms:modified xsi:type="dcterms:W3CDTF">2018-12-25T17:55:00Z</dcterms:modified>
</cp:coreProperties>
</file>